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8E9B82" w14:textId="77777777" w:rsidR="00910A7E" w:rsidRDefault="00910A7E" w:rsidP="00910A7E">
      <w:pPr>
        <w:ind w:firstLine="0"/>
        <w:jc w:val="center"/>
        <w:rPr>
          <w:rFonts w:eastAsia="Arial"/>
          <w:b/>
          <w:lang w:val="pt-BR"/>
        </w:rPr>
      </w:pPr>
      <w:r>
        <w:rPr>
          <w:b/>
          <w:lang w:val="pt-BR"/>
        </w:rPr>
        <w:t>FORMULÁRIO DE REQUISIÇÃO DE ANÁLISES</w:t>
      </w:r>
    </w:p>
    <w:p w14:paraId="0FF0898B" w14:textId="7664A394" w:rsidR="00910A7E" w:rsidRDefault="00490A02" w:rsidP="00910A7E">
      <w:pPr>
        <w:ind w:firstLine="0"/>
        <w:jc w:val="center"/>
        <w:rPr>
          <w:lang w:val="pt-BR"/>
        </w:rPr>
      </w:pPr>
      <w:r>
        <w:rPr>
          <w:lang w:val="pt-BR"/>
        </w:rPr>
        <w:t>Espectro</w:t>
      </w:r>
      <w:r w:rsidR="007B0B8C">
        <w:rPr>
          <w:lang w:val="pt-BR"/>
        </w:rPr>
        <w:t>fluorimetro</w:t>
      </w:r>
      <w:r>
        <w:rPr>
          <w:lang w:val="pt-BR"/>
        </w:rPr>
        <w:t xml:space="preserve"> Cary </w:t>
      </w:r>
      <w:r w:rsidR="007B0B8C">
        <w:rPr>
          <w:lang w:val="pt-BR"/>
        </w:rPr>
        <w:t>Eclipse</w:t>
      </w:r>
    </w:p>
    <w:p w14:paraId="19D95FA2" w14:textId="77777777" w:rsidR="00910A7E" w:rsidRDefault="00910A7E" w:rsidP="004062D2">
      <w:pPr>
        <w:ind w:firstLine="0"/>
        <w:rPr>
          <w:lang w:val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8"/>
        <w:gridCol w:w="1108"/>
        <w:gridCol w:w="1108"/>
        <w:gridCol w:w="578"/>
        <w:gridCol w:w="4246"/>
      </w:tblGrid>
      <w:tr w:rsidR="00910A7E" w:rsidRPr="00F96C01" w14:paraId="1C89D028" w14:textId="77777777" w:rsidTr="004062D2">
        <w:trPr>
          <w:trHeight w:val="567"/>
        </w:trPr>
        <w:tc>
          <w:tcPr>
            <w:tcW w:w="9628" w:type="dxa"/>
            <w:gridSpan w:val="5"/>
            <w:vAlign w:val="center"/>
          </w:tcPr>
          <w:p w14:paraId="43367DED" w14:textId="77777777" w:rsidR="00910A7E" w:rsidRPr="00F96C01" w:rsidRDefault="00910A7E" w:rsidP="00EA10CB">
            <w:pPr>
              <w:spacing w:line="240" w:lineRule="auto"/>
              <w:ind w:firstLine="0"/>
              <w:jc w:val="left"/>
              <w:rPr>
                <w:lang w:val="pt-BR"/>
              </w:rPr>
            </w:pPr>
            <w:r>
              <w:rPr>
                <w:lang w:val="pt-BR"/>
              </w:rPr>
              <w:t>Requerente</w:t>
            </w:r>
            <w:r w:rsidRPr="00F96C01">
              <w:rPr>
                <w:lang w:val="pt-BR"/>
              </w:rPr>
              <w:t>:</w:t>
            </w:r>
          </w:p>
        </w:tc>
      </w:tr>
      <w:tr w:rsidR="00910A7E" w:rsidRPr="00F96C01" w14:paraId="55C4273A" w14:textId="77777777" w:rsidTr="004062D2">
        <w:trPr>
          <w:trHeight w:val="567"/>
        </w:trPr>
        <w:tc>
          <w:tcPr>
            <w:tcW w:w="5382" w:type="dxa"/>
            <w:gridSpan w:val="4"/>
            <w:vAlign w:val="center"/>
          </w:tcPr>
          <w:p w14:paraId="6E0346F3" w14:textId="77777777" w:rsidR="00910A7E" w:rsidRPr="00F96C01" w:rsidRDefault="00910A7E" w:rsidP="00EA10CB">
            <w:pPr>
              <w:spacing w:line="240" w:lineRule="auto"/>
              <w:ind w:firstLine="0"/>
              <w:jc w:val="left"/>
              <w:rPr>
                <w:lang w:val="pt-BR"/>
              </w:rPr>
            </w:pPr>
            <w:r w:rsidRPr="00F96C01">
              <w:rPr>
                <w:lang w:val="pt-BR"/>
              </w:rPr>
              <w:t>e-mail:</w:t>
            </w:r>
          </w:p>
        </w:tc>
        <w:tc>
          <w:tcPr>
            <w:tcW w:w="4246" w:type="dxa"/>
            <w:vAlign w:val="center"/>
          </w:tcPr>
          <w:p w14:paraId="0EC5CFDE" w14:textId="77777777" w:rsidR="00910A7E" w:rsidRPr="00F96C01" w:rsidRDefault="00910A7E" w:rsidP="00EA10CB">
            <w:pPr>
              <w:spacing w:line="240" w:lineRule="auto"/>
              <w:ind w:firstLine="0"/>
              <w:jc w:val="left"/>
              <w:rPr>
                <w:lang w:val="pt-BR"/>
              </w:rPr>
            </w:pPr>
            <w:r>
              <w:rPr>
                <w:lang w:val="pt-BR"/>
              </w:rPr>
              <w:t>Fone</w:t>
            </w:r>
            <w:r w:rsidRPr="00F96C01">
              <w:rPr>
                <w:lang w:val="pt-BR"/>
              </w:rPr>
              <w:t>:</w:t>
            </w:r>
          </w:p>
        </w:tc>
      </w:tr>
      <w:tr w:rsidR="00910A7E" w:rsidRPr="00F96C01" w14:paraId="674386AF" w14:textId="77777777" w:rsidTr="004062D2">
        <w:trPr>
          <w:trHeight w:val="567"/>
        </w:trPr>
        <w:tc>
          <w:tcPr>
            <w:tcW w:w="9628" w:type="dxa"/>
            <w:gridSpan w:val="5"/>
            <w:vAlign w:val="center"/>
          </w:tcPr>
          <w:p w14:paraId="6121C305" w14:textId="77777777" w:rsidR="00910A7E" w:rsidRPr="00F96C01" w:rsidRDefault="00910A7E" w:rsidP="00EA10CB">
            <w:pPr>
              <w:spacing w:line="240" w:lineRule="auto"/>
              <w:ind w:firstLine="0"/>
              <w:jc w:val="left"/>
              <w:rPr>
                <w:lang w:val="pt-BR"/>
              </w:rPr>
            </w:pPr>
            <w:r>
              <w:rPr>
                <w:lang w:val="pt-BR"/>
              </w:rPr>
              <w:t>Unidade acadêmica/Instituição</w:t>
            </w:r>
            <w:r w:rsidRPr="00F96C01">
              <w:rPr>
                <w:lang w:val="pt-BR"/>
              </w:rPr>
              <w:t>:</w:t>
            </w:r>
          </w:p>
        </w:tc>
      </w:tr>
      <w:tr w:rsidR="00910A7E" w:rsidRPr="00F96C01" w14:paraId="5D277707" w14:textId="77777777" w:rsidTr="004062D2">
        <w:trPr>
          <w:trHeight w:val="567"/>
        </w:trPr>
        <w:tc>
          <w:tcPr>
            <w:tcW w:w="2588" w:type="dxa"/>
            <w:vAlign w:val="center"/>
          </w:tcPr>
          <w:p w14:paraId="2492C8AF" w14:textId="77777777" w:rsidR="00910A7E" w:rsidRPr="00F96C01" w:rsidRDefault="00910A7E" w:rsidP="00EA10CB">
            <w:pPr>
              <w:spacing w:line="240" w:lineRule="auto"/>
              <w:ind w:firstLine="0"/>
              <w:jc w:val="left"/>
              <w:rPr>
                <w:lang w:val="pt-BR"/>
              </w:rPr>
            </w:pPr>
            <w:r w:rsidRPr="00F96C01">
              <w:rPr>
                <w:lang w:val="pt-BR"/>
              </w:rPr>
              <w:t>Modalidade:   IC (   )</w:t>
            </w:r>
          </w:p>
        </w:tc>
        <w:tc>
          <w:tcPr>
            <w:tcW w:w="1108" w:type="dxa"/>
            <w:vAlign w:val="center"/>
          </w:tcPr>
          <w:p w14:paraId="2E29A4A3" w14:textId="77777777" w:rsidR="00910A7E" w:rsidRPr="00F96C01" w:rsidRDefault="00910A7E" w:rsidP="00EA10CB">
            <w:pPr>
              <w:spacing w:line="240" w:lineRule="auto"/>
              <w:ind w:firstLine="0"/>
              <w:jc w:val="left"/>
              <w:rPr>
                <w:lang w:val="pt-BR"/>
              </w:rPr>
            </w:pPr>
            <w:r>
              <w:rPr>
                <w:lang w:val="pt-BR"/>
              </w:rPr>
              <w:t>PG</w:t>
            </w:r>
            <w:r w:rsidRPr="00F96C01">
              <w:rPr>
                <w:lang w:val="pt-BR"/>
              </w:rPr>
              <w:t xml:space="preserve"> (   )</w:t>
            </w:r>
          </w:p>
        </w:tc>
        <w:tc>
          <w:tcPr>
            <w:tcW w:w="1108" w:type="dxa"/>
            <w:vAlign w:val="center"/>
          </w:tcPr>
          <w:p w14:paraId="0E9DCA80" w14:textId="77777777" w:rsidR="00910A7E" w:rsidRPr="00F96C01" w:rsidRDefault="00910A7E" w:rsidP="00EA10CB">
            <w:pPr>
              <w:spacing w:line="240" w:lineRule="auto"/>
              <w:ind w:firstLine="0"/>
              <w:jc w:val="left"/>
              <w:rPr>
                <w:lang w:val="pt-BR"/>
              </w:rPr>
            </w:pPr>
            <w:r w:rsidRPr="00F96C01">
              <w:rPr>
                <w:lang w:val="pt-BR"/>
              </w:rPr>
              <w:t>PD (   )</w:t>
            </w:r>
          </w:p>
        </w:tc>
        <w:tc>
          <w:tcPr>
            <w:tcW w:w="4824" w:type="dxa"/>
            <w:gridSpan w:val="2"/>
            <w:vAlign w:val="center"/>
          </w:tcPr>
          <w:p w14:paraId="566E3656" w14:textId="77777777" w:rsidR="00910A7E" w:rsidRPr="00F96C01" w:rsidRDefault="00910A7E" w:rsidP="00EA10CB">
            <w:pPr>
              <w:spacing w:line="240" w:lineRule="auto"/>
              <w:ind w:firstLine="0"/>
              <w:jc w:val="left"/>
              <w:rPr>
                <w:lang w:val="pt-BR"/>
              </w:rPr>
            </w:pPr>
            <w:r w:rsidRPr="00F96C01">
              <w:rPr>
                <w:lang w:val="pt-BR"/>
              </w:rPr>
              <w:t>outro:</w:t>
            </w:r>
          </w:p>
        </w:tc>
      </w:tr>
      <w:tr w:rsidR="00910A7E" w:rsidRPr="00F96C01" w14:paraId="123CDA95" w14:textId="77777777" w:rsidTr="004062D2">
        <w:trPr>
          <w:trHeight w:val="567"/>
        </w:trPr>
        <w:tc>
          <w:tcPr>
            <w:tcW w:w="9628" w:type="dxa"/>
            <w:gridSpan w:val="5"/>
            <w:vAlign w:val="center"/>
          </w:tcPr>
          <w:p w14:paraId="4E0E3610" w14:textId="77777777" w:rsidR="00910A7E" w:rsidRPr="00F96C01" w:rsidRDefault="00910A7E" w:rsidP="00EA10CB">
            <w:pPr>
              <w:spacing w:line="240" w:lineRule="auto"/>
              <w:ind w:firstLine="0"/>
              <w:jc w:val="left"/>
              <w:rPr>
                <w:lang w:val="pt-BR"/>
              </w:rPr>
            </w:pPr>
            <w:r>
              <w:rPr>
                <w:lang w:val="pt-BR"/>
              </w:rPr>
              <w:t>O</w:t>
            </w:r>
            <w:r w:rsidRPr="00F96C01">
              <w:rPr>
                <w:lang w:val="pt-BR"/>
              </w:rPr>
              <w:t>rientador:</w:t>
            </w:r>
          </w:p>
        </w:tc>
      </w:tr>
      <w:tr w:rsidR="00910A7E" w:rsidRPr="00490A02" w14:paraId="2E523342" w14:textId="77777777" w:rsidTr="004062D2">
        <w:trPr>
          <w:trHeight w:val="1701"/>
        </w:trPr>
        <w:tc>
          <w:tcPr>
            <w:tcW w:w="9628" w:type="dxa"/>
            <w:gridSpan w:val="5"/>
            <w:vAlign w:val="center"/>
          </w:tcPr>
          <w:p w14:paraId="439A46A4" w14:textId="77777777" w:rsidR="00910A7E" w:rsidRPr="00C363C7" w:rsidRDefault="00910A7E" w:rsidP="00EA10CB">
            <w:pPr>
              <w:ind w:firstLine="0"/>
              <w:jc w:val="left"/>
              <w:rPr>
                <w:b/>
                <w:lang w:val="pt-BR"/>
              </w:rPr>
            </w:pPr>
            <w:r w:rsidRPr="00C363C7">
              <w:rPr>
                <w:b/>
                <w:lang w:val="pt-BR"/>
              </w:rPr>
              <w:t>IDENTIFICAÇÃO/ NATUREZA DA AMOSTRA:</w:t>
            </w:r>
          </w:p>
          <w:p w14:paraId="1094EA7B" w14:textId="77777777" w:rsidR="00910A7E" w:rsidRDefault="00910A7E" w:rsidP="00EA10CB">
            <w:pPr>
              <w:ind w:firstLine="0"/>
              <w:jc w:val="left"/>
              <w:rPr>
                <w:lang w:val="pt-BR"/>
              </w:rPr>
            </w:pPr>
            <w:r>
              <w:rPr>
                <w:lang w:val="pt-BR"/>
              </w:rPr>
              <w:t>Solvente da amostra: _____________________________</w:t>
            </w:r>
          </w:p>
          <w:p w14:paraId="3BF42F8D" w14:textId="77777777" w:rsidR="00910A7E" w:rsidRPr="00C363C7" w:rsidRDefault="00910A7E" w:rsidP="00EA10CB">
            <w:pPr>
              <w:ind w:firstLine="0"/>
              <w:jc w:val="left"/>
              <w:rPr>
                <w:lang w:val="pt-BR"/>
              </w:rPr>
            </w:pPr>
            <w:r>
              <w:rPr>
                <w:lang w:val="pt-BR"/>
              </w:rPr>
              <w:t>Concentração aproximada (mg L</w:t>
            </w:r>
            <w:r>
              <w:rPr>
                <w:vertAlign w:val="superscript"/>
                <w:lang w:val="pt-BR"/>
              </w:rPr>
              <w:t>-1</w:t>
            </w:r>
            <w:r>
              <w:rPr>
                <w:lang w:val="pt-BR"/>
              </w:rPr>
              <w:t>): ______________________________</w:t>
            </w:r>
          </w:p>
          <w:p w14:paraId="21D0F6E9" w14:textId="77777777" w:rsidR="00910A7E" w:rsidRDefault="00910A7E" w:rsidP="00EA10CB">
            <w:pPr>
              <w:ind w:firstLine="0"/>
              <w:jc w:val="left"/>
              <w:rPr>
                <w:lang w:val="pt-BR"/>
              </w:rPr>
            </w:pPr>
            <w:r>
              <w:rPr>
                <w:lang w:val="pt-BR"/>
              </w:rPr>
              <w:t>Armazenamento: T ambiente (   )     Geladeira (   )     Freezer (   )</w:t>
            </w:r>
          </w:p>
          <w:p w14:paraId="6D4C9738" w14:textId="796E7678" w:rsidR="00910A7E" w:rsidRPr="00F96C01" w:rsidRDefault="00910A7E" w:rsidP="004062D2">
            <w:pPr>
              <w:ind w:firstLine="0"/>
              <w:jc w:val="left"/>
              <w:rPr>
                <w:lang w:val="pt-BR"/>
              </w:rPr>
            </w:pPr>
            <w:r>
              <w:rPr>
                <w:lang w:val="pt-BR"/>
              </w:rPr>
              <w:t>Quantidade de amostra</w:t>
            </w:r>
            <w:r w:rsidR="00F241DB">
              <w:rPr>
                <w:lang w:val="pt-BR"/>
              </w:rPr>
              <w:t>s</w:t>
            </w:r>
            <w:r>
              <w:rPr>
                <w:lang w:val="pt-BR"/>
              </w:rPr>
              <w:t xml:space="preserve">: __________________ </w:t>
            </w:r>
          </w:p>
        </w:tc>
      </w:tr>
      <w:tr w:rsidR="00910A7E" w:rsidRPr="00F96C01" w14:paraId="6DADD798" w14:textId="77777777" w:rsidTr="004062D2">
        <w:trPr>
          <w:trHeight w:val="567"/>
        </w:trPr>
        <w:tc>
          <w:tcPr>
            <w:tcW w:w="9628" w:type="dxa"/>
            <w:gridSpan w:val="5"/>
            <w:vAlign w:val="center"/>
          </w:tcPr>
          <w:p w14:paraId="07278172" w14:textId="77777777" w:rsidR="00910A7E" w:rsidRDefault="00910A7E" w:rsidP="00EA10CB">
            <w:pPr>
              <w:ind w:firstLine="0"/>
              <w:jc w:val="left"/>
              <w:rPr>
                <w:lang w:val="pt-BR"/>
              </w:rPr>
            </w:pPr>
            <w:r w:rsidRPr="00F96C01">
              <w:rPr>
                <w:lang w:val="pt-BR"/>
              </w:rPr>
              <w:t>Código</w:t>
            </w:r>
            <w:r>
              <w:rPr>
                <w:lang w:val="pt-BR"/>
              </w:rPr>
              <w:t>s</w:t>
            </w:r>
            <w:r w:rsidRPr="00F96C01">
              <w:rPr>
                <w:lang w:val="pt-BR"/>
              </w:rPr>
              <w:t xml:space="preserve"> da</w:t>
            </w:r>
            <w:r>
              <w:rPr>
                <w:lang w:val="pt-BR"/>
              </w:rPr>
              <w:t>s</w:t>
            </w:r>
            <w:r w:rsidRPr="00F96C01">
              <w:rPr>
                <w:lang w:val="pt-BR"/>
              </w:rPr>
              <w:t xml:space="preserve"> amostra</w:t>
            </w:r>
            <w:r>
              <w:rPr>
                <w:lang w:val="pt-BR"/>
              </w:rPr>
              <w:t>s</w:t>
            </w:r>
            <w:r w:rsidRPr="00F96C01">
              <w:rPr>
                <w:lang w:val="pt-BR"/>
              </w:rPr>
              <w:t>:</w:t>
            </w:r>
            <w:r>
              <w:rPr>
                <w:lang w:val="pt-BR"/>
              </w:rPr>
              <w:t xml:space="preserve"> </w:t>
            </w:r>
          </w:p>
          <w:p w14:paraId="228544D1" w14:textId="54A2DDE5" w:rsidR="00490A02" w:rsidRPr="00F96C01" w:rsidRDefault="00490A02" w:rsidP="00EA10CB">
            <w:pPr>
              <w:ind w:firstLine="0"/>
              <w:jc w:val="left"/>
              <w:rPr>
                <w:lang w:val="pt-BR"/>
              </w:rPr>
            </w:pPr>
          </w:p>
        </w:tc>
      </w:tr>
      <w:tr w:rsidR="00910A7E" w:rsidRPr="006909B2" w14:paraId="3BD4E963" w14:textId="77777777" w:rsidTr="004062D2">
        <w:trPr>
          <w:trHeight w:val="567"/>
        </w:trPr>
        <w:tc>
          <w:tcPr>
            <w:tcW w:w="9628" w:type="dxa"/>
            <w:gridSpan w:val="5"/>
            <w:vAlign w:val="center"/>
          </w:tcPr>
          <w:p w14:paraId="24CDDBC2" w14:textId="77777777" w:rsidR="00910A7E" w:rsidRPr="00296E8A" w:rsidRDefault="00910A7E" w:rsidP="004062D2">
            <w:pPr>
              <w:ind w:firstLine="0"/>
              <w:rPr>
                <w:b/>
                <w:lang w:val="pt-BR"/>
              </w:rPr>
            </w:pPr>
            <w:r w:rsidRPr="00296E8A">
              <w:rPr>
                <w:b/>
                <w:lang w:val="pt-BR"/>
              </w:rPr>
              <w:t>DESCRIÇÃO DO MÉTODO DE ANÁLISE:</w:t>
            </w:r>
          </w:p>
          <w:p w14:paraId="3DC77766" w14:textId="283C5BCC" w:rsidR="007B0B8C" w:rsidRDefault="007B0B8C" w:rsidP="00490A02">
            <w:pPr>
              <w:ind w:firstLine="0"/>
              <w:rPr>
                <w:lang w:val="pt-BR"/>
              </w:rPr>
            </w:pPr>
            <w:r>
              <w:rPr>
                <w:lang w:val="pt-BR"/>
              </w:rPr>
              <w:t>Comprimento de onda de excitação:____________ ou emissão:____________</w:t>
            </w:r>
          </w:p>
          <w:p w14:paraId="75B3C1BC" w14:textId="77777777" w:rsidR="00910A7E" w:rsidRDefault="00490A02" w:rsidP="00490A02">
            <w:pPr>
              <w:ind w:firstLine="0"/>
              <w:rPr>
                <w:lang w:val="pt-BR"/>
              </w:rPr>
            </w:pPr>
            <w:r>
              <w:rPr>
                <w:lang w:val="pt-BR"/>
              </w:rPr>
              <w:t>Comprimento de onda de Varredura</w:t>
            </w:r>
            <w:r w:rsidR="00F241DB">
              <w:rPr>
                <w:lang w:val="pt-BR"/>
              </w:rPr>
              <w:t>:</w:t>
            </w:r>
            <w:r>
              <w:rPr>
                <w:lang w:val="pt-BR"/>
              </w:rPr>
              <w:t>________________</w:t>
            </w:r>
          </w:p>
          <w:p w14:paraId="517CCD18" w14:textId="3C0D563F" w:rsidR="007B0B8C" w:rsidRPr="00F96C01" w:rsidRDefault="007B0B8C" w:rsidP="00490A02">
            <w:pPr>
              <w:ind w:firstLine="0"/>
              <w:rPr>
                <w:lang w:val="pt-BR"/>
              </w:rPr>
            </w:pPr>
            <w:r>
              <w:rPr>
                <w:lang w:val="pt-BR"/>
              </w:rPr>
              <w:t>Janela de excitação:____________ e emissão:___________</w:t>
            </w:r>
          </w:p>
        </w:tc>
      </w:tr>
    </w:tbl>
    <w:p w14:paraId="720A425E" w14:textId="1DC3DB72" w:rsidR="00910A7E" w:rsidRDefault="00910A7E" w:rsidP="00910A7E">
      <w:pPr>
        <w:ind w:firstLine="0"/>
        <w:rPr>
          <w:sz w:val="20"/>
          <w:szCs w:val="20"/>
          <w:lang w:val="pt-BR"/>
        </w:rPr>
      </w:pPr>
    </w:p>
    <w:p w14:paraId="34F24A33" w14:textId="77777777" w:rsidR="00F241DB" w:rsidRDefault="00F241DB" w:rsidP="00F241DB">
      <w:pPr>
        <w:pStyle w:val="NormalWeb"/>
        <w:shd w:val="clear" w:color="auto" w:fill="FFFFFF"/>
        <w:spacing w:before="0" w:beforeAutospacing="0" w:after="0" w:afterAutospacing="0" w:line="420" w:lineRule="atLeast"/>
        <w:textAlignment w:val="baseline"/>
        <w:rPr>
          <w:rFonts w:ascii="Helvetica" w:hAnsi="Helvetica"/>
          <w:color w:val="000000"/>
          <w:sz w:val="21"/>
          <w:szCs w:val="21"/>
        </w:rPr>
      </w:pPr>
      <w:r>
        <w:rPr>
          <w:rStyle w:val="Forte"/>
          <w:rFonts w:ascii="Helvetica" w:eastAsiaTheme="minorEastAsia" w:hAnsi="Helvetica"/>
          <w:color w:val="000000"/>
          <w:sz w:val="21"/>
          <w:szCs w:val="21"/>
        </w:rPr>
        <w:t>PARA ENVIO DAS AMOSTRAS</w:t>
      </w:r>
    </w:p>
    <w:p w14:paraId="4E15458B" w14:textId="5279F1B0" w:rsidR="00F241DB" w:rsidRDefault="00F241DB" w:rsidP="00F241DB">
      <w:pPr>
        <w:pStyle w:val="NormalWeb"/>
        <w:shd w:val="clear" w:color="auto" w:fill="FFFFFF"/>
        <w:spacing w:before="0" w:beforeAutospacing="0" w:after="150" w:afterAutospacing="0" w:line="420" w:lineRule="atLeast"/>
        <w:jc w:val="both"/>
        <w:textAlignment w:val="baseline"/>
        <w:rPr>
          <w:rFonts w:ascii="Helvetica" w:hAnsi="Helvetica"/>
          <w:color w:val="000000"/>
          <w:sz w:val="21"/>
          <w:szCs w:val="21"/>
        </w:rPr>
      </w:pPr>
      <w:r>
        <w:rPr>
          <w:rFonts w:ascii="Helvetica" w:hAnsi="Helvetica"/>
          <w:color w:val="000000"/>
          <w:sz w:val="21"/>
          <w:szCs w:val="21"/>
        </w:rPr>
        <w:t>A</w:t>
      </w:r>
      <w:r w:rsidR="0065139E">
        <w:rPr>
          <w:rFonts w:ascii="Helvetica" w:hAnsi="Helvetica"/>
          <w:color w:val="000000"/>
          <w:sz w:val="21"/>
          <w:szCs w:val="21"/>
        </w:rPr>
        <w:t>s</w:t>
      </w:r>
      <w:r>
        <w:rPr>
          <w:rFonts w:ascii="Helvetica" w:hAnsi="Helvetica"/>
          <w:color w:val="000000"/>
          <w:sz w:val="21"/>
          <w:szCs w:val="21"/>
        </w:rPr>
        <w:t xml:space="preserve"> amostra</w:t>
      </w:r>
      <w:r w:rsidR="0065139E">
        <w:rPr>
          <w:rFonts w:ascii="Helvetica" w:hAnsi="Helvetica"/>
          <w:color w:val="000000"/>
          <w:sz w:val="21"/>
          <w:szCs w:val="21"/>
        </w:rPr>
        <w:t>s</w:t>
      </w:r>
      <w:r>
        <w:rPr>
          <w:rFonts w:ascii="Helvetica" w:hAnsi="Helvetica"/>
          <w:color w:val="000000"/>
          <w:sz w:val="21"/>
          <w:szCs w:val="21"/>
        </w:rPr>
        <w:t xml:space="preserve"> </w:t>
      </w:r>
      <w:r w:rsidR="0065139E">
        <w:rPr>
          <w:rFonts w:ascii="Helvetica" w:hAnsi="Helvetica"/>
          <w:color w:val="000000"/>
          <w:sz w:val="21"/>
          <w:szCs w:val="21"/>
        </w:rPr>
        <w:t>deverão</w:t>
      </w:r>
      <w:r>
        <w:rPr>
          <w:rFonts w:ascii="Helvetica" w:hAnsi="Helvetica"/>
          <w:color w:val="000000"/>
          <w:sz w:val="21"/>
          <w:szCs w:val="21"/>
        </w:rPr>
        <w:t xml:space="preserve"> ser enviada</w:t>
      </w:r>
      <w:r w:rsidR="0065139E">
        <w:rPr>
          <w:rFonts w:ascii="Helvetica" w:hAnsi="Helvetica"/>
          <w:color w:val="000000"/>
          <w:sz w:val="21"/>
          <w:szCs w:val="21"/>
        </w:rPr>
        <w:t>s</w:t>
      </w:r>
      <w:r>
        <w:rPr>
          <w:rFonts w:ascii="Helvetica" w:hAnsi="Helvetica"/>
          <w:color w:val="000000"/>
          <w:sz w:val="21"/>
          <w:szCs w:val="21"/>
        </w:rPr>
        <w:t xml:space="preserve"> através de serviço postal (SEDEX) ou entregue na central analítica, devidamente acondicionada em frasco apropriado e fechado. Deve estar necessariamente identificada com o nome do responsável. Recomenda-se também identificar as amostras com nomes simples e curtos (preferencialmente com numeração sequencial) que facilitem a recepção/analises das mesmas.</w:t>
      </w:r>
    </w:p>
    <w:p w14:paraId="7DC67602" w14:textId="77777777" w:rsidR="00F241DB" w:rsidRPr="004062D2" w:rsidRDefault="00F241DB" w:rsidP="00910A7E">
      <w:pPr>
        <w:ind w:firstLine="0"/>
        <w:rPr>
          <w:sz w:val="20"/>
          <w:szCs w:val="20"/>
          <w:lang w:val="pt-BR"/>
        </w:rPr>
      </w:pPr>
    </w:p>
    <w:sectPr w:rsidR="00F241DB" w:rsidRPr="004062D2" w:rsidSect="004062D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731908" w14:textId="77777777" w:rsidR="00CD4C64" w:rsidRDefault="00CD4C64" w:rsidP="004062D2">
      <w:pPr>
        <w:spacing w:line="240" w:lineRule="auto"/>
      </w:pPr>
      <w:r>
        <w:separator/>
      </w:r>
    </w:p>
  </w:endnote>
  <w:endnote w:type="continuationSeparator" w:id="0">
    <w:p w14:paraId="27DF029C" w14:textId="77777777" w:rsidR="00CD4C64" w:rsidRDefault="00CD4C64" w:rsidP="004062D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B8A514" w14:textId="77777777" w:rsidR="006909B2" w:rsidRDefault="006909B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EC9BC9" w14:textId="77777777" w:rsidR="006909B2" w:rsidRDefault="006909B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C87DD5" w14:textId="77777777" w:rsidR="006909B2" w:rsidRDefault="006909B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CD8CF2" w14:textId="77777777" w:rsidR="00CD4C64" w:rsidRDefault="00CD4C64" w:rsidP="004062D2">
      <w:pPr>
        <w:spacing w:line="240" w:lineRule="auto"/>
      </w:pPr>
      <w:r>
        <w:separator/>
      </w:r>
    </w:p>
  </w:footnote>
  <w:footnote w:type="continuationSeparator" w:id="0">
    <w:p w14:paraId="6B504FCF" w14:textId="77777777" w:rsidR="00CD4C64" w:rsidRDefault="00CD4C64" w:rsidP="004062D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15B62C" w14:textId="77777777" w:rsidR="006909B2" w:rsidRDefault="006909B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028AA4" w14:textId="77777777" w:rsidR="006909B2" w:rsidRDefault="006909B2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7C1057" w14:textId="36825381" w:rsidR="004062D2" w:rsidRDefault="006909B2" w:rsidP="004062D2">
    <w:pPr>
      <w:spacing w:line="276" w:lineRule="auto"/>
      <w:ind w:firstLine="0"/>
      <w:jc w:val="center"/>
      <w:rPr>
        <w:b/>
        <w:lang w:val="pt-BR"/>
      </w:rPr>
    </w:pPr>
    <w:r>
      <w:rPr>
        <w:b/>
        <w:noProof/>
        <w:lang w:val="pt-BR"/>
      </w:rPr>
      <w:drawing>
        <wp:anchor distT="0" distB="0" distL="114300" distR="114300" simplePos="0" relativeHeight="251658240" behindDoc="0" locked="0" layoutInCell="1" allowOverlap="1" wp14:anchorId="511E1A8C" wp14:editId="5CAC01FA">
          <wp:simplePos x="0" y="0"/>
          <wp:positionH relativeFrom="column">
            <wp:posOffset>-65453</wp:posOffset>
          </wp:positionH>
          <wp:positionV relativeFrom="paragraph">
            <wp:posOffset>374878</wp:posOffset>
          </wp:positionV>
          <wp:extent cx="1286510" cy="530225"/>
          <wp:effectExtent l="0" t="0" r="8890" b="3175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6510" cy="530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bookmarkStart w:id="0" w:name="_GoBack"/>
    <w:bookmarkEnd w:id="0"/>
    <w:r>
      <w:rPr>
        <w:b/>
        <w:noProof/>
        <w:lang w:val="pt-BR"/>
      </w:rPr>
      <w:drawing>
        <wp:inline distT="0" distB="0" distL="0" distR="0" wp14:anchorId="1033FE94" wp14:editId="2CE05DFC">
          <wp:extent cx="658495" cy="646430"/>
          <wp:effectExtent l="0" t="0" r="8255" b="127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8495" cy="6464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F8BA549" w14:textId="77777777" w:rsidR="004062D2" w:rsidRDefault="004062D2" w:rsidP="004062D2">
    <w:pPr>
      <w:spacing w:line="276" w:lineRule="auto"/>
      <w:ind w:firstLine="0"/>
      <w:jc w:val="center"/>
      <w:rPr>
        <w:b/>
        <w:lang w:val="pt-BR"/>
      </w:rPr>
    </w:pPr>
    <w:r>
      <w:rPr>
        <w:b/>
        <w:lang w:val="pt-BR"/>
      </w:rPr>
      <w:t>SERVIÇO PÚBLICO FEDERAL</w:t>
    </w:r>
  </w:p>
  <w:p w14:paraId="1B50A688" w14:textId="77777777" w:rsidR="004062D2" w:rsidRDefault="004062D2" w:rsidP="004062D2">
    <w:pPr>
      <w:spacing w:line="276" w:lineRule="auto"/>
      <w:ind w:firstLine="0"/>
      <w:jc w:val="center"/>
      <w:rPr>
        <w:b/>
        <w:lang w:val="pt-BR"/>
      </w:rPr>
    </w:pPr>
    <w:r>
      <w:rPr>
        <w:b/>
        <w:lang w:val="pt-BR"/>
      </w:rPr>
      <w:t>MINISTÉRIO DA EDUCAÇAO</w:t>
    </w:r>
  </w:p>
  <w:p w14:paraId="00116E0D" w14:textId="77777777" w:rsidR="004062D2" w:rsidRDefault="004062D2" w:rsidP="004062D2">
    <w:pPr>
      <w:spacing w:line="276" w:lineRule="auto"/>
      <w:ind w:firstLine="0"/>
      <w:jc w:val="center"/>
      <w:rPr>
        <w:b/>
        <w:lang w:val="pt-BR"/>
      </w:rPr>
    </w:pPr>
    <w:r>
      <w:rPr>
        <w:b/>
        <w:lang w:val="pt-BR"/>
      </w:rPr>
      <w:t>MINISTÉRIO DA CIÊNCIA, TECNOLOGIA, INOVAÇÕES E COMUNICAÇÕES</w:t>
    </w:r>
  </w:p>
  <w:p w14:paraId="37B79681" w14:textId="77777777" w:rsidR="004062D2" w:rsidRDefault="004062D2" w:rsidP="004062D2">
    <w:pPr>
      <w:spacing w:line="276" w:lineRule="auto"/>
      <w:ind w:firstLine="0"/>
      <w:jc w:val="center"/>
      <w:rPr>
        <w:b/>
        <w:lang w:val="pt-BR"/>
      </w:rPr>
    </w:pPr>
    <w:r>
      <w:rPr>
        <w:b/>
        <w:lang w:val="pt-BR"/>
      </w:rPr>
      <w:t>UNIVERSIDADE FEDERAL DE UBERLÂNDIA</w:t>
    </w:r>
  </w:p>
  <w:p w14:paraId="1915AC08" w14:textId="77777777" w:rsidR="004062D2" w:rsidRDefault="004062D2" w:rsidP="004062D2">
    <w:pPr>
      <w:spacing w:line="276" w:lineRule="auto"/>
      <w:ind w:firstLine="0"/>
      <w:jc w:val="center"/>
      <w:rPr>
        <w:b/>
        <w:lang w:val="pt-BR"/>
      </w:rPr>
    </w:pPr>
    <w:r>
      <w:rPr>
        <w:b/>
        <w:lang w:val="pt-BR"/>
      </w:rPr>
      <w:t>LABORATÓRIO MULTIUSUÁRIOS DO PONTAL</w:t>
    </w:r>
  </w:p>
  <w:p w14:paraId="6F7575DC" w14:textId="77777777" w:rsidR="004062D2" w:rsidRDefault="004062D2" w:rsidP="004062D2">
    <w:pPr>
      <w:ind w:firstLine="0"/>
      <w:jc w:val="center"/>
      <w:rPr>
        <w:b/>
        <w:lang w:val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409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152"/>
    <w:rsid w:val="000B6F5C"/>
    <w:rsid w:val="001915A1"/>
    <w:rsid w:val="004062D2"/>
    <w:rsid w:val="004841F5"/>
    <w:rsid w:val="00490A02"/>
    <w:rsid w:val="005C1EA6"/>
    <w:rsid w:val="0065139E"/>
    <w:rsid w:val="0068338F"/>
    <w:rsid w:val="006909B2"/>
    <w:rsid w:val="007B0B8C"/>
    <w:rsid w:val="0083684D"/>
    <w:rsid w:val="00910A7E"/>
    <w:rsid w:val="00B47152"/>
    <w:rsid w:val="00BF4F39"/>
    <w:rsid w:val="00C717C8"/>
    <w:rsid w:val="00CD4C64"/>
    <w:rsid w:val="00E476DE"/>
    <w:rsid w:val="00EA039D"/>
    <w:rsid w:val="00F24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."/>
  <w:listSeparator w:val=";"/>
  <w14:docId w14:val="1532DC47"/>
  <w15:chartTrackingRefBased/>
  <w15:docId w15:val="{14677474-F2F5-4F87-8756-F747636B2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0A7E"/>
    <w:pPr>
      <w:suppressAutoHyphens/>
      <w:ind w:firstLine="709"/>
    </w:pPr>
    <w:rPr>
      <w:rFonts w:ascii="Arial" w:eastAsia="Calibri" w:hAnsi="Arial" w:cs="Arial"/>
      <w:sz w:val="22"/>
      <w:szCs w:val="22"/>
      <w:lang w:val="en-US"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B471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C717C8"/>
    <w:pPr>
      <w:tabs>
        <w:tab w:val="center" w:pos="4680"/>
        <w:tab w:val="right" w:pos="9360"/>
      </w:tabs>
      <w:spacing w:line="240" w:lineRule="auto"/>
      <w:jc w:val="left"/>
    </w:pPr>
    <w:rPr>
      <w:rFonts w:asciiTheme="minorHAnsi" w:eastAsiaTheme="minorEastAsia" w:hAnsiTheme="minorHAnsi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C717C8"/>
    <w:rPr>
      <w:rFonts w:asciiTheme="minorHAnsi" w:eastAsiaTheme="minorEastAsia" w:hAnsiTheme="minorHAnsi"/>
      <w:sz w:val="22"/>
      <w:szCs w:val="22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062D2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062D2"/>
    <w:rPr>
      <w:rFonts w:ascii="Arial" w:eastAsia="Calibri" w:hAnsi="Arial" w:cs="Arial"/>
      <w:sz w:val="22"/>
      <w:szCs w:val="22"/>
      <w:lang w:val="en-US" w:eastAsia="zh-CN"/>
    </w:rPr>
  </w:style>
  <w:style w:type="paragraph" w:styleId="NormalWeb">
    <w:name w:val="Normal (Web)"/>
    <w:basedOn w:val="Normal"/>
    <w:uiPriority w:val="99"/>
    <w:semiHidden/>
    <w:unhideWhenUsed/>
    <w:rsid w:val="00F241DB"/>
    <w:pPr>
      <w:suppressAutoHyphens w:val="0"/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F241D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276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172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Anizio Faria</dc:creator>
  <cp:keywords/>
  <dc:description/>
  <cp:lastModifiedBy>Anizio Faria</cp:lastModifiedBy>
  <cp:revision>3</cp:revision>
  <dcterms:created xsi:type="dcterms:W3CDTF">2019-06-11T14:13:00Z</dcterms:created>
  <dcterms:modified xsi:type="dcterms:W3CDTF">2019-06-11T17:57:00Z</dcterms:modified>
</cp:coreProperties>
</file>